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CD1066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 US History/Who’s, What’s, &amp; Where’s:  </w:t>
      </w:r>
      <w:r w:rsidR="00CD1066">
        <w:rPr>
          <w:rFonts w:ascii="Times New Roman" w:hAnsi="Times New Roman"/>
          <w:sz w:val="24"/>
          <w:szCs w:val="24"/>
        </w:rPr>
        <w:t>The Road to Revolution</w:t>
      </w:r>
      <w:bookmarkStart w:id="0" w:name="_GoBack"/>
      <w:bookmarkEnd w:id="0"/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39138E">
        <w:rPr>
          <w:rFonts w:ascii="Times New Roman" w:hAnsi="Times New Roman"/>
          <w:i/>
          <w:sz w:val="24"/>
          <w:szCs w:val="24"/>
        </w:rPr>
        <w:t>106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39138E">
        <w:rPr>
          <w:rFonts w:ascii="Times New Roman" w:hAnsi="Times New Roman"/>
          <w:i/>
          <w:sz w:val="24"/>
          <w:szCs w:val="24"/>
        </w:rPr>
        <w:t>139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39138E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Edict of Nantes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Samuel de Champlain</w:t>
      </w:r>
    </w:p>
    <w:p w:rsidR="0039138E" w:rsidRDefault="0039138E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Robert de La Salle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39138E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Queen Anne’s War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King George’s War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Cajuns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39138E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French &amp; Indian War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Albany Plan of Union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39138E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Pitt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Plains of Abraham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Pontiac’s Uprising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9138E">
        <w:rPr>
          <w:rFonts w:ascii="Times New Roman" w:hAnsi="Times New Roman"/>
          <w:sz w:val="24"/>
          <w:szCs w:val="24"/>
        </w:rPr>
        <w:t>Proclamation of 1763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Republicanism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Mercantilism</w:t>
      </w:r>
    </w:p>
    <w:p w:rsidR="00CD1066" w:rsidRPr="00CD1066" w:rsidRDefault="00CD1066" w:rsidP="00CD1066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CD1066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138E">
        <w:rPr>
          <w:rFonts w:ascii="Times New Roman" w:hAnsi="Times New Roman"/>
          <w:sz w:val="24"/>
          <w:szCs w:val="24"/>
        </w:rPr>
        <w:t>Navigation Laws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39138E" w:rsidRPr="00CD1066" w:rsidRDefault="0039138E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Stamp Tax</w:t>
      </w:r>
      <w:r w:rsidR="00CD1066">
        <w:rPr>
          <w:rFonts w:ascii="Times New Roman" w:hAnsi="Times New Roman"/>
          <w:sz w:val="24"/>
          <w:szCs w:val="24"/>
        </w:rPr>
        <w:t>/</w:t>
      </w:r>
      <w:r w:rsidRPr="00CD1066">
        <w:rPr>
          <w:rFonts w:ascii="Times New Roman" w:hAnsi="Times New Roman"/>
          <w:sz w:val="24"/>
          <w:szCs w:val="24"/>
        </w:rPr>
        <w:t>Stamp Act Congress</w:t>
      </w:r>
    </w:p>
    <w:p w:rsidR="0039138E" w:rsidRDefault="0039138E" w:rsidP="0039138E">
      <w:pPr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rPr>
          <w:rFonts w:ascii="Times New Roman" w:hAnsi="Times New Roman"/>
          <w:sz w:val="24"/>
          <w:szCs w:val="24"/>
        </w:rPr>
      </w:pPr>
    </w:p>
    <w:p w:rsidR="0039138E" w:rsidRDefault="0039138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Townshend Acts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39138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Intolerable Acts</w:t>
      </w:r>
    </w:p>
    <w:p w:rsidR="0039138E" w:rsidRDefault="0039138E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39138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British strengths &amp; weaknesses</w:t>
      </w:r>
    </w:p>
    <w:p w:rsidR="0039138E" w:rsidRDefault="0039138E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39138E" w:rsidRDefault="0039138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Colonial strengths &amp; weaknesses</w:t>
      </w:r>
    </w:p>
    <w:sectPr w:rsidR="0039138E" w:rsidRPr="0039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2C3FE3"/>
    <w:rsid w:val="0039138E"/>
    <w:rsid w:val="004519FD"/>
    <w:rsid w:val="004C2F6D"/>
    <w:rsid w:val="0092155B"/>
    <w:rsid w:val="00BB5D00"/>
    <w:rsid w:val="00CD1066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2012-07-24T19:01:00Z</cp:lastPrinted>
  <dcterms:created xsi:type="dcterms:W3CDTF">2012-07-27T18:20:00Z</dcterms:created>
  <dcterms:modified xsi:type="dcterms:W3CDTF">2012-07-27T18:20:00Z</dcterms:modified>
</cp:coreProperties>
</file>